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5" w:rsidRDefault="00C87925" w:rsidP="00C87925">
      <w:r>
        <w:t xml:space="preserve">Очистка сточных вод загородного дома с помощью станций глубокой биологической очистки </w:t>
      </w:r>
    </w:p>
    <w:p w:rsidR="00C87925" w:rsidRDefault="009F1495" w:rsidP="00C87925">
      <w:r>
        <w:rPr>
          <w:noProof/>
          <w:lang w:eastAsia="ru-RU"/>
        </w:rPr>
        <w:drawing>
          <wp:inline distT="0" distB="0" distL="0" distR="0">
            <wp:extent cx="1905000" cy="1428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925" w:rsidRPr="00C87925" w:rsidRDefault="00C87925" w:rsidP="00C87925">
      <w:pPr>
        <w:rPr>
          <w:b/>
        </w:rPr>
      </w:pPr>
      <w:r w:rsidRPr="00C87925">
        <w:rPr>
          <w:b/>
        </w:rPr>
        <w:t xml:space="preserve"> Новая технология</w:t>
      </w:r>
      <w:r w:rsidR="00AA68F5" w:rsidRPr="00AA68F5">
        <w:rPr>
          <w:b/>
        </w:rPr>
        <w:t xml:space="preserve"> </w:t>
      </w:r>
      <w:r w:rsidR="00AA68F5">
        <w:rPr>
          <w:b/>
        </w:rPr>
        <w:t>ФЛОРА</w:t>
      </w:r>
      <w:r w:rsidRPr="00C87925">
        <w:rPr>
          <w:b/>
        </w:rPr>
        <w:t>!</w:t>
      </w:r>
    </w:p>
    <w:p w:rsidR="00AA68F5" w:rsidRDefault="00C87925" w:rsidP="00C87925">
      <w:pPr>
        <w:rPr>
          <w:b/>
        </w:rPr>
      </w:pPr>
      <w:r>
        <w:t>Станция глубокой биологической очистки</w:t>
      </w:r>
      <w:r w:rsidR="00AA68F5" w:rsidRPr="00AA68F5">
        <w:rPr>
          <w:b/>
        </w:rPr>
        <w:t xml:space="preserve"> </w:t>
      </w:r>
      <w:r w:rsidR="00AA68F5">
        <w:rPr>
          <w:b/>
        </w:rPr>
        <w:t>ФЛОРА</w:t>
      </w:r>
      <w:r w:rsidR="00AA68F5" w:rsidRPr="00C87925">
        <w:rPr>
          <w:b/>
        </w:rPr>
        <w:t xml:space="preserve"> </w:t>
      </w:r>
    </w:p>
    <w:p w:rsidR="00C87925" w:rsidRDefault="00C87925" w:rsidP="00C87925">
      <w:r>
        <w:t>- уникальная надежность и европейское качество.</w:t>
      </w:r>
    </w:p>
    <w:p w:rsidR="00C87925" w:rsidRDefault="00AA68F5" w:rsidP="00C87925">
      <w:r>
        <w:rPr>
          <w:b/>
        </w:rPr>
        <w:t>ФЛОРА</w:t>
      </w:r>
      <w:r>
        <w:t xml:space="preserve"> </w:t>
      </w:r>
      <w:r w:rsidR="00C87925">
        <w:t>- антикризисная цена и российские нормативы.</w:t>
      </w:r>
    </w:p>
    <w:p w:rsidR="00C87925" w:rsidRDefault="00C87925" w:rsidP="00C87925">
      <w:r>
        <w:t>Простая и очень эффективная система аэробной биодинамики!</w:t>
      </w:r>
    </w:p>
    <w:p w:rsidR="00C87925" w:rsidRDefault="00C87925" w:rsidP="00C87925">
      <w:r>
        <w:t>- Впервые применена вертикальная компоновка активационных зон.</w:t>
      </w:r>
    </w:p>
    <w:p w:rsidR="00C87925" w:rsidRDefault="00C87925" w:rsidP="00C87925">
      <w:r>
        <w:t>- Впервые применена малоотходная биотехнология.</w:t>
      </w:r>
    </w:p>
    <w:p w:rsidR="00C87925" w:rsidRDefault="00C87925" w:rsidP="00C87925">
      <w:r>
        <w:t xml:space="preserve"> - Впервые применен </w:t>
      </w:r>
      <w:proofErr w:type="spellStart"/>
      <w:r>
        <w:t>аэрослив</w:t>
      </w:r>
      <w:proofErr w:type="spellEnd"/>
      <w:r>
        <w:t xml:space="preserve"> – эрлифт обратного потока.</w:t>
      </w:r>
    </w:p>
    <w:p w:rsidR="00C87925" w:rsidRDefault="00AA68F5" w:rsidP="00C87925">
      <w:r>
        <w:t xml:space="preserve">Преимущества технологии </w:t>
      </w:r>
      <w:r>
        <w:rPr>
          <w:b/>
        </w:rPr>
        <w:t>ФЛОРА</w:t>
      </w:r>
      <w:proofErr w:type="gramStart"/>
      <w:r>
        <w:t xml:space="preserve"> </w:t>
      </w:r>
      <w:r w:rsidR="00C87925">
        <w:t>:</w:t>
      </w:r>
      <w:proofErr w:type="gramEnd"/>
    </w:p>
    <w:p w:rsidR="00C87925" w:rsidRDefault="00C87925" w:rsidP="00C87925">
      <w:r>
        <w:t>- Качество очистки на уровне 98% по всем биологически очищаемым веществам.</w:t>
      </w:r>
    </w:p>
    <w:p w:rsidR="00C87925" w:rsidRDefault="00AA68F5" w:rsidP="00C87925">
      <w:r>
        <w:t xml:space="preserve"> </w:t>
      </w:r>
      <w:r w:rsidR="00C87925">
        <w:t xml:space="preserve"> - Позволяет выдерживать длительные, до трех месяцев, перерывы в подаче стоков. Используется так называемый процесс самоокисления активного ила, а при возобновлении поступления стоков, быстрое восстановление биомассы до необходимых концентраций благодаря развитой внутрисистемной циркуляции.</w:t>
      </w:r>
    </w:p>
    <w:p w:rsidR="00C87925" w:rsidRDefault="00C87925" w:rsidP="00C87925">
      <w:r>
        <w:t>- Излишки активного ила, удаляе</w:t>
      </w:r>
      <w:r w:rsidR="00AA68F5">
        <w:t>мые из систем «</w:t>
      </w:r>
      <w:r w:rsidR="00AA68F5">
        <w:rPr>
          <w:b/>
        </w:rPr>
        <w:t>ФЛОРА</w:t>
      </w:r>
      <w:r>
        <w:t xml:space="preserve">» абсолютно безвредны для окружающей среды. Применяемые новые технологии позволили убрать нитратную и </w:t>
      </w:r>
      <w:proofErr w:type="spellStart"/>
      <w:r>
        <w:t>нитритную</w:t>
      </w:r>
      <w:proofErr w:type="spellEnd"/>
      <w:r>
        <w:t xml:space="preserve"> составляющую осадка, получить глубоко минерализованный ил в качестве отличного удобрения для приусадебного хозяйства.</w:t>
      </w:r>
    </w:p>
    <w:p w:rsidR="00C87925" w:rsidRDefault="00C87925" w:rsidP="00C87925">
      <w:r>
        <w:t xml:space="preserve"> - Использование современных полипропиленовых интегрально вспененных листовых материалов немецкой фирмы ROEHLING, позволяет добиться максимально возможной долговечности (более 50 лет), прочности, а также высокой теплоизоляции корпуса для работы в зимних условиях. Вода в зимних условиях по температуре не падает ниже отметки 12 градусов Цельсия, а значит, все биологические процессы идут без замедления.</w:t>
      </w:r>
    </w:p>
    <w:p w:rsidR="00C87925" w:rsidRDefault="00C87925" w:rsidP="00C87925">
      <w:r>
        <w:t xml:space="preserve"> - Активизирован весь возможный спектр </w:t>
      </w:r>
      <w:proofErr w:type="spellStart"/>
      <w:r>
        <w:t>аэробно-аноксидных</w:t>
      </w:r>
      <w:proofErr w:type="spellEnd"/>
      <w:r>
        <w:t xml:space="preserve"> биохимических реакций, позволяющий проводить глубокую биологическую очистку по всем видам загрязнений хозяйственно-бытовых сточных вод, Это позволяет очищать стоки с большими отклонениями по их составу от стандартных значений.</w:t>
      </w:r>
    </w:p>
    <w:p w:rsidR="00C87925" w:rsidRDefault="00C87925" w:rsidP="00C87925">
      <w:r>
        <w:t xml:space="preserve"> - Абсолютное отсутствие запаха.</w:t>
      </w:r>
    </w:p>
    <w:p w:rsidR="00C87925" w:rsidRDefault="00C87925" w:rsidP="00C87925">
      <w:r>
        <w:lastRenderedPageBreak/>
        <w:t xml:space="preserve"> - Значительно увеличен объем единовременного приема сточных вод.</w:t>
      </w:r>
    </w:p>
    <w:p w:rsidR="00C87925" w:rsidRDefault="00C87925" w:rsidP="00C87925">
      <w:r>
        <w:t xml:space="preserve"> - Не нужна ассенизационная машина.</w:t>
      </w:r>
    </w:p>
    <w:p w:rsidR="00C87925" w:rsidRDefault="00C87925" w:rsidP="00C87925">
      <w:r>
        <w:t xml:space="preserve"> - Простое обслуживание.</w:t>
      </w:r>
    </w:p>
    <w:p w:rsidR="00C87925" w:rsidRDefault="00C87925" w:rsidP="00C87925">
      <w:r>
        <w:t xml:space="preserve"> - Гарантия 5 лет.</w:t>
      </w:r>
    </w:p>
    <w:p w:rsidR="00C87925" w:rsidRDefault="00AA68F5" w:rsidP="00C87925">
      <w:r>
        <w:t xml:space="preserve"> Почему выбирать именно </w:t>
      </w:r>
      <w:r>
        <w:rPr>
          <w:b/>
        </w:rPr>
        <w:t>ФЛОРА</w:t>
      </w:r>
      <w:r w:rsidR="00C87925">
        <w:t>?</w:t>
      </w:r>
    </w:p>
    <w:p w:rsidR="00C87925" w:rsidRDefault="00C87925" w:rsidP="00C87925">
      <w:r>
        <w:t>Преимущества кру</w:t>
      </w:r>
      <w:r w:rsidR="00AA68F5">
        <w:t>глого корпуса установки</w:t>
      </w:r>
      <w:r w:rsidR="00AA68F5" w:rsidRPr="00AA68F5">
        <w:rPr>
          <w:b/>
        </w:rPr>
        <w:t xml:space="preserve"> </w:t>
      </w:r>
      <w:r w:rsidR="00AA68F5">
        <w:rPr>
          <w:b/>
        </w:rPr>
        <w:t>ФЛОРА</w:t>
      </w:r>
      <w:proofErr w:type="gramStart"/>
      <w:r w:rsidR="00AA68F5">
        <w:t xml:space="preserve"> </w:t>
      </w:r>
      <w:r>
        <w:t>:</w:t>
      </w:r>
      <w:proofErr w:type="gramEnd"/>
      <w:r>
        <w:t xml:space="preserve"> Равномерное распределение нагрузок воды изнутри и грунта извне позволило добиться аналогичных показателей прочности круглого корпуса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два раза меньших толщинах материала. Расположение внутренней перегородки, откосов и внешних вертикальных ребер позволило даже увеличить сопротивление корпуса на сдавливание грунтами на 16%, по сравнению с аналогичными прямоугольными корпусами. Поэтому, аргументы наших конкурентов о возможности сдавливания установки грунтами, не более</w:t>
      </w:r>
      <w:proofErr w:type="gramStart"/>
      <w:r>
        <w:t>,</w:t>
      </w:r>
      <w:proofErr w:type="gramEnd"/>
      <w:r>
        <w:t xml:space="preserve"> чем миф. Это будет актуально для их технологий, исполненных в круглых корпусах,</w:t>
      </w:r>
      <w:r w:rsidR="00AA68F5">
        <w:t xml:space="preserve"> но никак, не для технологии </w:t>
      </w:r>
      <w:r>
        <w:t xml:space="preserve"> </w:t>
      </w:r>
      <w:r w:rsidR="00AA68F5">
        <w:rPr>
          <w:b/>
        </w:rPr>
        <w:t>ФЛОРА</w:t>
      </w:r>
      <w:r w:rsidR="00AA68F5">
        <w:t xml:space="preserve"> </w:t>
      </w:r>
      <w:r>
        <w:t>с сообщающимися сосудами. Вес установки уменьшился в два!!! раза, что снизило финальную себестоимость на 12%. Герметичность корпуса и прочность вертикального шва очень высокие, так как выполнены механизированным способом на немецком стыковочном станке-полуавтомате. Прочность этого шва достигает 98% прочности свариваемого материала. Снижается стоимость монтажа, не надо применять подъемных механизмов для опускания установки в земляную выемку. Два монтажника, не особо напрягаясь, могут переносить установ</w:t>
      </w:r>
      <w:r w:rsidR="00AA68F5">
        <w:t>ку -</w:t>
      </w:r>
      <w:r w:rsidR="00AA68F5" w:rsidRPr="00AA68F5">
        <w:rPr>
          <w:b/>
        </w:rPr>
        <w:t xml:space="preserve"> </w:t>
      </w:r>
      <w:r w:rsidR="00AA68F5">
        <w:rPr>
          <w:b/>
        </w:rPr>
        <w:t>ФЛОРА</w:t>
      </w:r>
      <w:r>
        <w:t>, когда для переноски аналогичной установки в прямоугольном корпусе требовалось четыре человека. Технологические реж</w:t>
      </w:r>
      <w:r w:rsidR="00AA68F5">
        <w:t xml:space="preserve">имы в круглом корпусе </w:t>
      </w:r>
      <w:r>
        <w:t xml:space="preserve"> идут более устойчиво, благодаря отсутствию  застойных угловых зон. Верхняя крышка корпуса с горловиной, выполнена в прямоугольном исполнении из аналогичных по толщине панелей для прямоугольных корпусов, что сохраняет все преимущества и удобство пользования прямоугольной крышки. В смонтированном положении внешний вид установки идентичен установкам в прямоугольном корпусе. Утепление верхнего метра корпуса установки производится гибким рулонным утеплителем на основе </w:t>
      </w:r>
      <w:proofErr w:type="spellStart"/>
      <w:r>
        <w:t>пенополиэтилена</w:t>
      </w:r>
      <w:proofErr w:type="spellEnd"/>
      <w:r>
        <w:t>, обмоткой его по периметру для достижения слоя 20-30мм. Первоначальная фиксация возможна обычным скотчем, потом уже придавит грунт. Возможно исполнение установок в круглом корпусе с внутренней емкостью для очищенной воды  и принудительным её отводом.   Поняв все преимущества круглого</w:t>
      </w:r>
      <w:r w:rsidR="00AA68F5">
        <w:t xml:space="preserve"> корпуса для технологии </w:t>
      </w:r>
      <w:r w:rsidR="00AA68F5">
        <w:rPr>
          <w:b/>
        </w:rPr>
        <w:t>ФЛОРА</w:t>
      </w:r>
      <w:r>
        <w:t>, потребители останавливают свой выбор на этих установках. Серийный выпуск ус</w:t>
      </w:r>
      <w:r w:rsidR="00AA68F5">
        <w:t xml:space="preserve">тановок </w:t>
      </w:r>
      <w:r>
        <w:t xml:space="preserve"> </w:t>
      </w:r>
      <w:r w:rsidR="00AA68F5">
        <w:rPr>
          <w:b/>
        </w:rPr>
        <w:t>ФЛОРА</w:t>
      </w:r>
      <w:r w:rsidR="00AA68F5">
        <w:t xml:space="preserve"> </w:t>
      </w:r>
      <w:r>
        <w:t xml:space="preserve">в круглом корпусе дал столько конкурентных преимуществ этим  станциям, что сделал их наиболее востребованными на рынке очистных сооружений.  </w:t>
      </w:r>
    </w:p>
    <w:p w:rsidR="00897507" w:rsidRDefault="00C87925" w:rsidP="00C87925">
      <w:r>
        <w:t xml:space="preserve"> Все режимы переключаются от повышения уровня в резервуарах при подаче стоков, а система аэрации и все технологические элементы работают в постоянном режиме, без переключений и применения клапанов. Для контроля аварийных ситуаций в отстойнике установлен датчик уровня, который входит в контакт только с очищенной водой, при этом надежность и долговечность его функционирования оч</w:t>
      </w:r>
      <w:r w:rsidR="00AA68F5">
        <w:t xml:space="preserve">ень высокая. Технология </w:t>
      </w:r>
      <w:r>
        <w:t xml:space="preserve"> </w:t>
      </w:r>
      <w:r w:rsidR="00AA68F5">
        <w:rPr>
          <w:b/>
        </w:rPr>
        <w:t>ФЛОРА</w:t>
      </w:r>
      <w:r w:rsidR="00AA68F5">
        <w:t xml:space="preserve"> </w:t>
      </w:r>
      <w:r>
        <w:t>обеспечивает не только высокое качество очистки и устойчивость к действию бытовой химии, но и обеспечивает увеличение межрегламентного промежутка как минимум до 6-ти месяцев, благодаря реализации малоотходной технологии. Также нужно учитывать уникальную надежность функционирования системы, которая обеспечивает постоянную регенерацию проблемных зон очистной установки.</w:t>
      </w:r>
    </w:p>
    <w:sectPr w:rsidR="00897507" w:rsidSect="0089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925"/>
    <w:rsid w:val="00224FF5"/>
    <w:rsid w:val="00897507"/>
    <w:rsid w:val="009F1495"/>
    <w:rsid w:val="00AA68F5"/>
    <w:rsid w:val="00B82012"/>
    <w:rsid w:val="00C8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771</Words>
  <Characters>4398</Characters>
  <Application>Microsoft Office Word</Application>
  <DocSecurity>0</DocSecurity>
  <Lines>36</Lines>
  <Paragraphs>10</Paragraphs>
  <ScaleCrop>false</ScaleCrop>
  <Company>Microsoft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2013-01-09T14:51:00Z</dcterms:created>
  <dcterms:modified xsi:type="dcterms:W3CDTF">2013-01-09T15:10:00Z</dcterms:modified>
</cp:coreProperties>
</file>